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81" w:rsidRPr="007521D6" w:rsidRDefault="004D3281" w:rsidP="00752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D6">
        <w:rPr>
          <w:rFonts w:ascii="Times New Roman" w:hAnsi="Times New Roman" w:cs="Times New Roman"/>
          <w:sz w:val="24"/>
          <w:szCs w:val="24"/>
        </w:rPr>
        <w:t xml:space="preserve">Predhovor </w:t>
      </w:r>
    </w:p>
    <w:p w:rsidR="0093371E" w:rsidRPr="007521D6" w:rsidRDefault="00F74BF2" w:rsidP="007521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21D6"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 w:rsidRPr="007521D6">
        <w:rPr>
          <w:rFonts w:ascii="Times New Roman" w:hAnsi="Times New Roman" w:cs="Times New Roman"/>
          <w:sz w:val="24"/>
          <w:szCs w:val="24"/>
        </w:rPr>
        <w:t>Ráchelina</w:t>
      </w:r>
      <w:proofErr w:type="spellEnd"/>
      <w:r w:rsidRPr="007521D6">
        <w:rPr>
          <w:rFonts w:ascii="Times New Roman" w:hAnsi="Times New Roman" w:cs="Times New Roman"/>
          <w:sz w:val="24"/>
          <w:szCs w:val="24"/>
        </w:rPr>
        <w:t xml:space="preserve"> vinica je výnimočným prepojením uzdravovania psychickej, sociálnej  i spirituálnej dimenzie osobnosti, ktorá bola zasiahnutá traumou z umelej alebo prirodzenej straty  nenarodeného dieťatka. V týchto prípadoch, najmä keď sa jedná o interrupciu, je často krát matka, prípadne i otec zasiahnutý bolestnou stratou sprevádzanou neutíchajúcimi pocitmi viny, prázdnoty a duchovnej </w:t>
      </w:r>
      <w:proofErr w:type="spellStart"/>
      <w:r w:rsidRPr="007521D6">
        <w:rPr>
          <w:rFonts w:ascii="Times New Roman" w:hAnsi="Times New Roman" w:cs="Times New Roman"/>
          <w:sz w:val="24"/>
          <w:szCs w:val="24"/>
        </w:rPr>
        <w:t>vyprahnutosti</w:t>
      </w:r>
      <w:proofErr w:type="spellEnd"/>
      <w:r w:rsidRPr="007521D6">
        <w:rPr>
          <w:rFonts w:ascii="Times New Roman" w:hAnsi="Times New Roman" w:cs="Times New Roman"/>
          <w:sz w:val="24"/>
          <w:szCs w:val="24"/>
        </w:rPr>
        <w:t xml:space="preserve">. V mnohých prípadoch sa životy týchto ľudí končia z kresťanského pohľadu veľmi tragicky, najmä vtedy, ak sa im neposkytne pomoc smerujúca do každej oblasti ich zraneného JA. Projekt </w:t>
      </w:r>
      <w:proofErr w:type="spellStart"/>
      <w:r w:rsidRPr="007521D6">
        <w:rPr>
          <w:rFonts w:ascii="Times New Roman" w:hAnsi="Times New Roman" w:cs="Times New Roman"/>
          <w:sz w:val="24"/>
          <w:szCs w:val="24"/>
        </w:rPr>
        <w:t>Ráchelina</w:t>
      </w:r>
      <w:proofErr w:type="spellEnd"/>
      <w:r w:rsidRPr="007521D6">
        <w:rPr>
          <w:rFonts w:ascii="Times New Roman" w:hAnsi="Times New Roman" w:cs="Times New Roman"/>
          <w:sz w:val="24"/>
          <w:szCs w:val="24"/>
        </w:rPr>
        <w:t xml:space="preserve"> vinica je prepracovanou terapeutickou intervenciou, ktorá vychádza z psychologických poznatkov aplikovaných v tesnom prepojení s evanjeliom. Je to trojdňové psychoterapeuticko-spirituálne stretnutie, ktorého výsledkom je psychické i duchovné uzdravenie nie len zranení súvisiacich s traumou straty bábätka, ale aj iných životných strát, problémov a </w:t>
      </w:r>
      <w:r w:rsidR="004D3281" w:rsidRPr="007521D6">
        <w:rPr>
          <w:rFonts w:ascii="Times New Roman" w:hAnsi="Times New Roman" w:cs="Times New Roman"/>
          <w:sz w:val="24"/>
          <w:szCs w:val="24"/>
        </w:rPr>
        <w:t>bolestných</w:t>
      </w:r>
      <w:r w:rsidRPr="007521D6">
        <w:rPr>
          <w:rFonts w:ascii="Times New Roman" w:hAnsi="Times New Roman" w:cs="Times New Roman"/>
          <w:sz w:val="24"/>
          <w:szCs w:val="24"/>
        </w:rPr>
        <w:t xml:space="preserve"> situácií. </w:t>
      </w:r>
      <w:r w:rsidR="004D3281" w:rsidRPr="007521D6">
        <w:rPr>
          <w:rFonts w:ascii="Times New Roman" w:hAnsi="Times New Roman" w:cs="Times New Roman"/>
          <w:sz w:val="24"/>
          <w:szCs w:val="24"/>
        </w:rPr>
        <w:t>Výsledkom je prijatie svojho dieťatka matkou, otcom alebo aj iným príbuzným a jeho odovzdanie Bohu. Nevyhnutnou súčasťou terapeutického tímu je z týchto dôvodov nie len klinický psychológ alebo psychoterapeut, ale aj katolícky kňaz, ktorého prítomnosť a aktívna účasť na celom procese uzdravovania vytvára a zabezpečuje najpodstatnejšiu časť, ktorou je duchovné uzdravenie človeka.</w:t>
      </w:r>
    </w:p>
    <w:p w:rsidR="004D3281" w:rsidRPr="007521D6" w:rsidRDefault="004D3281" w:rsidP="007521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1D6">
        <w:rPr>
          <w:rFonts w:ascii="Times New Roman" w:hAnsi="Times New Roman" w:cs="Times New Roman"/>
          <w:sz w:val="24"/>
          <w:szCs w:val="24"/>
        </w:rPr>
        <w:t xml:space="preserve">Ak pracujeme len s psychoterapiou, môžeme očakávať dlhé mesiace terapeutických stretnutí, ale ak pracujeme komplexne, cieľ uzdravenia dosiahneme za pár dní. Projekt </w:t>
      </w:r>
      <w:proofErr w:type="spellStart"/>
      <w:r w:rsidRPr="007521D6">
        <w:rPr>
          <w:rFonts w:ascii="Times New Roman" w:hAnsi="Times New Roman" w:cs="Times New Roman"/>
          <w:sz w:val="24"/>
          <w:szCs w:val="24"/>
        </w:rPr>
        <w:t>Ráchelina</w:t>
      </w:r>
      <w:proofErr w:type="spellEnd"/>
      <w:r w:rsidRPr="007521D6">
        <w:rPr>
          <w:rFonts w:ascii="Times New Roman" w:hAnsi="Times New Roman" w:cs="Times New Roman"/>
          <w:sz w:val="24"/>
          <w:szCs w:val="24"/>
        </w:rPr>
        <w:t xml:space="preserve"> vinica vrelo odporúčam a som veľmi šťastná, že môžem byť súčasťou terapeutického tímu.</w:t>
      </w:r>
    </w:p>
    <w:p w:rsidR="004D3281" w:rsidRPr="007521D6" w:rsidRDefault="004D3281" w:rsidP="00752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281" w:rsidRPr="007521D6" w:rsidRDefault="004D3281" w:rsidP="00752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281" w:rsidRPr="007521D6" w:rsidRDefault="004D3281" w:rsidP="00752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D6">
        <w:rPr>
          <w:rFonts w:ascii="Times New Roman" w:hAnsi="Times New Roman" w:cs="Times New Roman"/>
          <w:sz w:val="24"/>
          <w:szCs w:val="24"/>
        </w:rPr>
        <w:t xml:space="preserve">Doc. PhDr. Mgr. </w:t>
      </w:r>
      <w:proofErr w:type="spellStart"/>
      <w:r w:rsidRPr="007521D6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Pr="00752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1D6">
        <w:rPr>
          <w:rFonts w:ascii="Times New Roman" w:hAnsi="Times New Roman" w:cs="Times New Roman"/>
          <w:sz w:val="24"/>
          <w:szCs w:val="24"/>
        </w:rPr>
        <w:t>Dobríková</w:t>
      </w:r>
      <w:proofErr w:type="spellEnd"/>
      <w:r w:rsidRPr="00752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1D6">
        <w:rPr>
          <w:rFonts w:ascii="Times New Roman" w:hAnsi="Times New Roman" w:cs="Times New Roman"/>
          <w:sz w:val="24"/>
          <w:szCs w:val="24"/>
        </w:rPr>
        <w:t>PhD.et</w:t>
      </w:r>
      <w:proofErr w:type="spellEnd"/>
      <w:r w:rsidRPr="007521D6">
        <w:rPr>
          <w:rFonts w:ascii="Times New Roman" w:hAnsi="Times New Roman" w:cs="Times New Roman"/>
          <w:sz w:val="24"/>
          <w:szCs w:val="24"/>
        </w:rPr>
        <w:t xml:space="preserve"> PhD.</w:t>
      </w:r>
    </w:p>
    <w:p w:rsidR="004D3281" w:rsidRPr="007521D6" w:rsidRDefault="004D3281" w:rsidP="007521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D6">
        <w:rPr>
          <w:rFonts w:ascii="Times New Roman" w:hAnsi="Times New Roman" w:cs="Times New Roman"/>
          <w:sz w:val="24"/>
          <w:szCs w:val="24"/>
        </w:rPr>
        <w:t>Klinický psychológ</w:t>
      </w:r>
    </w:p>
    <w:sectPr w:rsidR="004D3281" w:rsidRPr="007521D6" w:rsidSect="00C8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BF2"/>
    <w:rsid w:val="004D3281"/>
    <w:rsid w:val="007521D6"/>
    <w:rsid w:val="007B7E6F"/>
    <w:rsid w:val="0093371E"/>
    <w:rsid w:val="00C26C4C"/>
    <w:rsid w:val="00C82E16"/>
    <w:rsid w:val="00F7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2E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Lenovo User</cp:lastModifiedBy>
  <cp:revision>2</cp:revision>
  <dcterms:created xsi:type="dcterms:W3CDTF">2015-10-17T08:38:00Z</dcterms:created>
  <dcterms:modified xsi:type="dcterms:W3CDTF">2015-10-17T08:38:00Z</dcterms:modified>
</cp:coreProperties>
</file>